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B84" w:rsidRPr="00DB2B84" w:rsidRDefault="00DB2B84" w:rsidP="00DB2B84">
      <w:pPr>
        <w:jc w:val="center"/>
        <w:rPr>
          <w:rFonts w:eastAsia="Times New Roman" w:cstheme="minorHAnsi"/>
          <w:color w:val="000000"/>
          <w:kern w:val="0"/>
          <w14:ligatures w14:val="none"/>
        </w:rPr>
      </w:pPr>
      <w:r w:rsidRPr="00DB2B84">
        <w:rPr>
          <w:rFonts w:eastAsia="Times New Roman" w:cstheme="minorHAnsi"/>
          <w:b/>
          <w:bCs/>
          <w:color w:val="000000"/>
          <w:kern w:val="0"/>
          <w14:ligatures w14:val="none"/>
        </w:rPr>
        <w:t xml:space="preserve">POSTDOCTORAL </w:t>
      </w:r>
      <w:r w:rsidR="00F02484">
        <w:rPr>
          <w:rFonts w:eastAsia="Times New Roman" w:cstheme="minorHAnsi"/>
          <w:b/>
          <w:bCs/>
          <w:color w:val="000000"/>
          <w:kern w:val="0"/>
          <w14:ligatures w14:val="none"/>
        </w:rPr>
        <w:t>SCHOLAR</w:t>
      </w:r>
      <w:r w:rsidRPr="00DB2B84">
        <w:rPr>
          <w:rFonts w:eastAsia="Times New Roman" w:cstheme="minorHAnsi"/>
          <w:b/>
          <w:bCs/>
          <w:color w:val="000000"/>
          <w:kern w:val="0"/>
          <w14:ligatures w14:val="none"/>
        </w:rPr>
        <w:t> </w:t>
      </w:r>
    </w:p>
    <w:p w:rsidR="00DB2B84" w:rsidRPr="00DB2B84" w:rsidRDefault="00DB2B84" w:rsidP="00DB2B84">
      <w:pPr>
        <w:rPr>
          <w:rFonts w:eastAsia="Times New Roman" w:cstheme="minorHAnsi"/>
          <w:color w:val="000000"/>
          <w:kern w:val="0"/>
          <w14:ligatures w14:val="none"/>
        </w:rPr>
      </w:pPr>
      <w:r w:rsidRPr="00DB2B84">
        <w:rPr>
          <w:rFonts w:eastAsia="Times New Roman" w:cstheme="minorHAnsi"/>
          <w:color w:val="000000"/>
          <w:kern w:val="0"/>
          <w14:ligatures w14:val="none"/>
        </w:rPr>
        <w:t> </w:t>
      </w:r>
    </w:p>
    <w:p w:rsidR="00DB2B84" w:rsidRPr="00F02484" w:rsidRDefault="00280CE7" w:rsidP="00DB2B84">
      <w:pPr>
        <w:rPr>
          <w:rFonts w:eastAsia="Times New Roman" w:cstheme="minorHAnsi"/>
          <w:color w:val="000000"/>
          <w:kern w:val="0"/>
          <w14:ligatures w14:val="none"/>
        </w:rPr>
      </w:pPr>
      <w:r w:rsidRPr="00F02484">
        <w:rPr>
          <w:rFonts w:eastAsia="Times New Roman" w:cstheme="minorHAnsi"/>
          <w:color w:val="000000"/>
          <w:kern w:val="0"/>
          <w14:ligatures w14:val="none"/>
        </w:rPr>
        <w:t xml:space="preserve">The Department of Psychiatry and Biobehavioral Sciences seeks a Postdoctoral </w:t>
      </w:r>
      <w:r w:rsidR="00F02484" w:rsidRPr="00F02484">
        <w:rPr>
          <w:rFonts w:eastAsia="Times New Roman" w:cstheme="minorHAnsi"/>
          <w:color w:val="000000"/>
          <w:kern w:val="0"/>
          <w14:ligatures w14:val="none"/>
        </w:rPr>
        <w:t xml:space="preserve">candidate </w:t>
      </w:r>
      <w:r w:rsidRPr="00F02484">
        <w:rPr>
          <w:rFonts w:eastAsia="Times New Roman" w:cstheme="minorHAnsi"/>
          <w:color w:val="000000"/>
          <w:kern w:val="0"/>
          <w14:ligatures w14:val="none"/>
        </w:rPr>
        <w:t xml:space="preserve">interested in dissecting the neuronal circuits and mechanisms underlying the impact of pain on motivated behaviors and drug seeking. </w:t>
      </w:r>
      <w:r w:rsidR="00857F3B" w:rsidRPr="00B151F4">
        <w:rPr>
          <w:rFonts w:cstheme="minorHAnsi"/>
          <w:color w:val="2D2D2D"/>
          <w:shd w:val="clear" w:color="auto" w:fill="FFFFFF"/>
        </w:rPr>
        <w:t xml:space="preserve">Under the guidance and mentorship of Dr. Catherine Cahill and working closely with other postdoctoral scholars, graduate students, undergraduate students, research associates, and collaborators, the postdoctoral </w:t>
      </w:r>
      <w:r w:rsidR="00F02484">
        <w:rPr>
          <w:rFonts w:cstheme="minorHAnsi"/>
          <w:color w:val="2D2D2D"/>
          <w:shd w:val="clear" w:color="auto" w:fill="FFFFFF"/>
        </w:rPr>
        <w:t>scholar</w:t>
      </w:r>
      <w:r w:rsidR="00F02484" w:rsidRPr="00B151F4">
        <w:rPr>
          <w:rFonts w:cstheme="minorHAnsi"/>
          <w:color w:val="2D2D2D"/>
          <w:shd w:val="clear" w:color="auto" w:fill="FFFFFF"/>
        </w:rPr>
        <w:t xml:space="preserve"> </w:t>
      </w:r>
      <w:r w:rsidR="00857F3B" w:rsidRPr="00B151F4">
        <w:rPr>
          <w:rFonts w:cstheme="minorHAnsi"/>
          <w:color w:val="2D2D2D"/>
          <w:shd w:val="clear" w:color="auto" w:fill="FFFFFF"/>
        </w:rPr>
        <w:t>will be engaged in cutting-edge research with the goal of understanding the intersection between pain and addiction. The postdoctoral scholar will participate in behavioral neuroscience research throughout the training period by using operant tasks for self</w:t>
      </w:r>
      <w:r w:rsidRPr="00B151F4">
        <w:rPr>
          <w:rFonts w:cstheme="minorHAnsi"/>
          <w:color w:val="2D2D2D"/>
          <w:shd w:val="clear" w:color="auto" w:fill="FFFFFF"/>
        </w:rPr>
        <w:t>-</w:t>
      </w:r>
      <w:r w:rsidR="00857F3B" w:rsidRPr="00B151F4">
        <w:rPr>
          <w:rFonts w:cstheme="minorHAnsi"/>
          <w:color w:val="2D2D2D"/>
          <w:shd w:val="clear" w:color="auto" w:fill="FFFFFF"/>
        </w:rPr>
        <w:t xml:space="preserve">administration with photometry and neurochemical detection to study the impact of chronic pain on opioid drug seeking. </w:t>
      </w:r>
      <w:r w:rsidR="00DB2B84" w:rsidRPr="00F02484">
        <w:rPr>
          <w:rFonts w:eastAsia="Times New Roman" w:cstheme="minorHAnsi"/>
          <w:color w:val="000000"/>
          <w:kern w:val="0"/>
          <w14:ligatures w14:val="none"/>
        </w:rPr>
        <w:t xml:space="preserve">The Cahill laboratory integrates the study of cellular changes induced by drugs of abuse and pain using a combination of state-of-art behavioral models integrating </w:t>
      </w:r>
      <w:proofErr w:type="spellStart"/>
      <w:r w:rsidR="00DB2B84" w:rsidRPr="00F02484">
        <w:rPr>
          <w:rFonts w:eastAsia="Times New Roman" w:cstheme="minorHAnsi"/>
          <w:color w:val="000000"/>
          <w:kern w:val="0"/>
          <w14:ligatures w14:val="none"/>
        </w:rPr>
        <w:t>optogenetics</w:t>
      </w:r>
      <w:proofErr w:type="spellEnd"/>
      <w:r w:rsidR="00DB2B84" w:rsidRPr="00F02484">
        <w:rPr>
          <w:rFonts w:eastAsia="Times New Roman" w:cstheme="minorHAnsi"/>
          <w:color w:val="000000"/>
          <w:kern w:val="0"/>
          <w14:ligatures w14:val="none"/>
        </w:rPr>
        <w:t xml:space="preserve"> and </w:t>
      </w:r>
      <w:proofErr w:type="spellStart"/>
      <w:r w:rsidR="00DB2B84" w:rsidRPr="00F02484">
        <w:rPr>
          <w:rFonts w:eastAsia="Times New Roman" w:cstheme="minorHAnsi"/>
          <w:color w:val="000000"/>
          <w:kern w:val="0"/>
          <w14:ligatures w14:val="none"/>
        </w:rPr>
        <w:t>chemogenetics</w:t>
      </w:r>
      <w:proofErr w:type="spellEnd"/>
      <w:r w:rsidR="00DB2B84" w:rsidRPr="00F02484">
        <w:rPr>
          <w:rFonts w:eastAsia="Times New Roman" w:cstheme="minorHAnsi"/>
          <w:color w:val="000000"/>
          <w:kern w:val="0"/>
          <w14:ligatures w14:val="none"/>
        </w:rPr>
        <w:t xml:space="preserve"> approache</w:t>
      </w:r>
      <w:r w:rsidR="00B72CAB">
        <w:rPr>
          <w:rFonts w:eastAsia="Times New Roman" w:cstheme="minorHAnsi"/>
          <w:color w:val="000000"/>
          <w:kern w:val="0"/>
          <w14:ligatures w14:val="none"/>
        </w:rPr>
        <w:t xml:space="preserve">s. For more details, see lab web page: </w:t>
      </w:r>
      <w:hyperlink r:id="rId4" w:history="1">
        <w:r w:rsidR="00F02484" w:rsidRPr="00B151F4">
          <w:rPr>
            <w:rStyle w:val="Hyperlink"/>
          </w:rPr>
          <w:t>https://www.semel.ucla.edu/cahill-lab</w:t>
        </w:r>
      </w:hyperlink>
      <w:r w:rsidR="00F02484">
        <w:rPr>
          <w:rFonts w:eastAsia="Times New Roman" w:cstheme="minorHAnsi"/>
          <w:color w:val="000000"/>
          <w:kern w:val="0"/>
          <w14:ligatures w14:val="none"/>
        </w:rPr>
        <w:t xml:space="preserve">. </w:t>
      </w:r>
    </w:p>
    <w:p w:rsidR="00DB2B84" w:rsidRPr="00F02484" w:rsidRDefault="00DB2B84" w:rsidP="00DB2B84">
      <w:pPr>
        <w:rPr>
          <w:rFonts w:eastAsia="Times New Roman" w:cstheme="minorHAnsi"/>
          <w:color w:val="000000"/>
          <w:kern w:val="0"/>
          <w14:ligatures w14:val="none"/>
        </w:rPr>
      </w:pPr>
      <w:r w:rsidRPr="00F02484">
        <w:rPr>
          <w:rFonts w:eastAsia="Times New Roman" w:cstheme="minorHAnsi"/>
          <w:color w:val="000000"/>
          <w:kern w:val="0"/>
          <w14:ligatures w14:val="none"/>
        </w:rPr>
        <w:t> </w:t>
      </w:r>
    </w:p>
    <w:p w:rsidR="00DB2B84" w:rsidRPr="00F02484" w:rsidRDefault="00DB2B84" w:rsidP="00DB2B84">
      <w:pPr>
        <w:rPr>
          <w:rFonts w:eastAsia="Times New Roman" w:cstheme="minorHAnsi"/>
          <w:color w:val="000000"/>
          <w:kern w:val="0"/>
          <w14:ligatures w14:val="none"/>
        </w:rPr>
      </w:pPr>
      <w:r w:rsidRPr="00F02484">
        <w:rPr>
          <w:rFonts w:eastAsia="Times New Roman" w:cstheme="minorHAnsi"/>
          <w:color w:val="000000"/>
          <w:kern w:val="0"/>
          <w14:ligatures w14:val="none"/>
        </w:rPr>
        <w:t xml:space="preserve">Candidates </w:t>
      </w:r>
      <w:r w:rsidR="00F151A3" w:rsidRPr="00F02484">
        <w:rPr>
          <w:rFonts w:eastAsia="Times New Roman" w:cstheme="minorHAnsi"/>
          <w:color w:val="000000"/>
          <w:kern w:val="0"/>
          <w14:ligatures w14:val="none"/>
        </w:rPr>
        <w:t>are expected to</w:t>
      </w:r>
      <w:r w:rsidRPr="00F02484">
        <w:rPr>
          <w:rFonts w:eastAsia="Times New Roman" w:cstheme="minorHAnsi"/>
          <w:color w:val="000000"/>
          <w:kern w:val="0"/>
          <w14:ligatures w14:val="none"/>
        </w:rPr>
        <w:t xml:space="preserve"> have a PhD in neuroscience, pharmacology</w:t>
      </w:r>
      <w:r w:rsidR="00280CE7" w:rsidRPr="00F02484">
        <w:rPr>
          <w:rFonts w:eastAsia="Times New Roman" w:cstheme="minorHAnsi"/>
          <w:color w:val="000000"/>
          <w:kern w:val="0"/>
          <w14:ligatures w14:val="none"/>
        </w:rPr>
        <w:t>,</w:t>
      </w:r>
      <w:r w:rsidRPr="00F02484">
        <w:rPr>
          <w:rFonts w:eastAsia="Times New Roman" w:cstheme="minorHAnsi"/>
          <w:color w:val="000000"/>
          <w:kern w:val="0"/>
          <w14:ligatures w14:val="none"/>
        </w:rPr>
        <w:t xml:space="preserve"> biomedical sciences</w:t>
      </w:r>
      <w:r w:rsidR="00D61707" w:rsidRPr="00F02484">
        <w:rPr>
          <w:rFonts w:eastAsia="Times New Roman" w:cstheme="minorHAnsi"/>
          <w:color w:val="000000"/>
          <w:kern w:val="0"/>
          <w14:ligatures w14:val="none"/>
        </w:rPr>
        <w:t xml:space="preserve"> </w:t>
      </w:r>
      <w:r w:rsidR="00280CE7" w:rsidRPr="00F02484">
        <w:rPr>
          <w:rFonts w:eastAsia="Times New Roman" w:cstheme="minorHAnsi"/>
          <w:color w:val="000000"/>
          <w:kern w:val="0"/>
          <w14:ligatures w14:val="none"/>
        </w:rPr>
        <w:t xml:space="preserve">or other relevant training </w:t>
      </w:r>
      <w:r w:rsidR="00D61707" w:rsidRPr="00F02484">
        <w:rPr>
          <w:rFonts w:eastAsia="Times New Roman" w:cstheme="minorHAnsi"/>
          <w:color w:val="000000"/>
          <w:kern w:val="0"/>
          <w14:ligatures w14:val="none"/>
        </w:rPr>
        <w:t>prior to starting</w:t>
      </w:r>
      <w:r w:rsidR="00F151A3" w:rsidRPr="00F02484">
        <w:rPr>
          <w:rFonts w:eastAsia="Times New Roman" w:cstheme="minorHAnsi"/>
          <w:color w:val="000000"/>
          <w:kern w:val="0"/>
          <w14:ligatures w14:val="none"/>
        </w:rPr>
        <w:t xml:space="preserve">. They should have a </w:t>
      </w:r>
      <w:r w:rsidR="00F151A3" w:rsidRPr="00F02484">
        <w:rPr>
          <w:rFonts w:cstheme="minorHAnsi"/>
          <w:color w:val="202124"/>
          <w:shd w:val="clear" w:color="auto" w:fill="FFFFFF"/>
        </w:rPr>
        <w:t>reasonable record of publication and be highly motivated and able to conduct independent research</w:t>
      </w:r>
      <w:r w:rsidRPr="00F02484">
        <w:rPr>
          <w:rFonts w:eastAsia="Times New Roman" w:cstheme="minorHAnsi"/>
          <w:color w:val="000000"/>
          <w:kern w:val="0"/>
          <w14:ligatures w14:val="none"/>
        </w:rPr>
        <w:t xml:space="preserve">. The successful candidate should be willing to collaborate with the groups within the </w:t>
      </w:r>
      <w:r w:rsidR="00B72CAB">
        <w:rPr>
          <w:rFonts w:eastAsia="Times New Roman" w:cstheme="minorHAnsi"/>
          <w:color w:val="000000"/>
          <w:kern w:val="0"/>
          <w14:ligatures w14:val="none"/>
        </w:rPr>
        <w:t xml:space="preserve">Hatos Center for </w:t>
      </w:r>
      <w:r w:rsidR="00D61707" w:rsidRPr="00F02484">
        <w:rPr>
          <w:rFonts w:eastAsia="Times New Roman" w:cstheme="minorHAnsi"/>
          <w:color w:val="000000"/>
          <w:kern w:val="0"/>
          <w14:ligatures w14:val="none"/>
        </w:rPr>
        <w:t>Neuropharmacology and the Integrative Center for Addiction</w:t>
      </w:r>
      <w:r w:rsidRPr="00F02484">
        <w:rPr>
          <w:rFonts w:eastAsia="Times New Roman" w:cstheme="minorHAnsi"/>
          <w:color w:val="000000"/>
          <w:kern w:val="0"/>
          <w14:ligatures w14:val="none"/>
        </w:rPr>
        <w:t>.</w:t>
      </w:r>
      <w:r w:rsidR="00D61707" w:rsidRPr="00F02484">
        <w:rPr>
          <w:rFonts w:eastAsia="Times New Roman" w:cstheme="minorHAnsi"/>
          <w:color w:val="000000"/>
          <w:kern w:val="0"/>
          <w14:ligatures w14:val="none"/>
        </w:rPr>
        <w:t xml:space="preserve">  </w:t>
      </w:r>
      <w:r w:rsidR="00F151A3" w:rsidRPr="00F02484">
        <w:rPr>
          <w:rFonts w:eastAsia="Times New Roman" w:cstheme="minorHAnsi"/>
          <w:color w:val="000000"/>
          <w:kern w:val="0"/>
          <w14:ligatures w14:val="none"/>
        </w:rPr>
        <w:t>A candidate with experience in rodent behavior and photometry or neurochemical detection is encouraged to apply.</w:t>
      </w:r>
    </w:p>
    <w:p w:rsidR="00DB2B84" w:rsidRPr="00F02484" w:rsidRDefault="00DB2B84" w:rsidP="00DB2B84">
      <w:pPr>
        <w:rPr>
          <w:rFonts w:eastAsia="Times New Roman" w:cstheme="minorHAnsi"/>
          <w:color w:val="000000"/>
          <w:kern w:val="0"/>
          <w14:ligatures w14:val="none"/>
        </w:rPr>
      </w:pPr>
    </w:p>
    <w:p w:rsidR="00F151A3" w:rsidRPr="00F02484" w:rsidRDefault="00DB2B84" w:rsidP="00F151A3">
      <w:pPr>
        <w:rPr>
          <w:rFonts w:eastAsia="Times New Roman" w:cstheme="minorHAnsi"/>
          <w:color w:val="000000"/>
          <w:kern w:val="0"/>
          <w14:ligatures w14:val="none"/>
        </w:rPr>
      </w:pPr>
      <w:r w:rsidRPr="00F02484">
        <w:rPr>
          <w:rFonts w:cstheme="minorHAnsi"/>
          <w:color w:val="202124"/>
          <w:shd w:val="clear" w:color="auto" w:fill="FFFFFF"/>
        </w:rPr>
        <w:t>Located in an urban setting, UCLA is California’s largest university with a diverse student body of 38,000 undergraduate and graduate students, approximately 25% that come from underrepresented minority groups. As a campus with a continually growing diverse student body, we encourage applications from women, minorities, and individuals with a commitment to the success of underrepresented groups in behavioral science.</w:t>
      </w:r>
    </w:p>
    <w:p w:rsidR="00DB2B84" w:rsidRPr="00F02484" w:rsidRDefault="00DB2B84" w:rsidP="00DB2B84">
      <w:pPr>
        <w:rPr>
          <w:rFonts w:eastAsia="Times New Roman" w:cstheme="minorHAnsi"/>
          <w:color w:val="000000"/>
          <w:kern w:val="0"/>
          <w14:ligatures w14:val="none"/>
        </w:rPr>
      </w:pPr>
    </w:p>
    <w:p w:rsidR="00DB2B84" w:rsidRPr="00F02484" w:rsidRDefault="00DB2B84" w:rsidP="00DB2B84">
      <w:pPr>
        <w:rPr>
          <w:rFonts w:eastAsia="Times New Roman" w:cstheme="minorHAnsi"/>
          <w:color w:val="000000"/>
          <w:kern w:val="0"/>
          <w14:ligatures w14:val="none"/>
        </w:rPr>
      </w:pPr>
      <w:r w:rsidRPr="00F02484">
        <w:rPr>
          <w:rFonts w:eastAsia="Times New Roman" w:cstheme="minorHAnsi"/>
          <w:color w:val="000000"/>
          <w:kern w:val="0"/>
          <w14:ligatures w14:val="none"/>
        </w:rPr>
        <w:t xml:space="preserve">Interested candidates should </w:t>
      </w:r>
      <w:r w:rsidR="00857F3B" w:rsidRPr="00F02484">
        <w:rPr>
          <w:rFonts w:eastAsia="Times New Roman" w:cstheme="minorHAnsi"/>
          <w:color w:val="000000"/>
          <w:kern w:val="0"/>
          <w14:ligatures w14:val="none"/>
        </w:rPr>
        <w:t xml:space="preserve">provide a cover letter and </w:t>
      </w:r>
      <w:r w:rsidRPr="00F02484">
        <w:rPr>
          <w:rFonts w:eastAsia="Times New Roman" w:cstheme="minorHAnsi"/>
          <w:color w:val="000000"/>
          <w:kern w:val="0"/>
          <w14:ligatures w14:val="none"/>
        </w:rPr>
        <w:t xml:space="preserve">forward their CV and names of </w:t>
      </w:r>
      <w:proofErr w:type="gramStart"/>
      <w:r w:rsidRPr="00F02484">
        <w:rPr>
          <w:rFonts w:eastAsia="Times New Roman" w:cstheme="minorHAnsi"/>
          <w:color w:val="000000"/>
          <w:kern w:val="0"/>
          <w14:ligatures w14:val="none"/>
        </w:rPr>
        <w:t>3</w:t>
      </w:r>
      <w:proofErr w:type="gramEnd"/>
      <w:r w:rsidRPr="00F02484">
        <w:rPr>
          <w:rFonts w:eastAsia="Times New Roman" w:cstheme="minorHAnsi"/>
          <w:color w:val="000000"/>
          <w:kern w:val="0"/>
          <w14:ligatures w14:val="none"/>
        </w:rPr>
        <w:t xml:space="preserve"> references to: </w:t>
      </w:r>
    </w:p>
    <w:p w:rsidR="00DB2B84" w:rsidRPr="00F02484" w:rsidRDefault="00DB2B84" w:rsidP="00DB2B84">
      <w:pPr>
        <w:rPr>
          <w:rFonts w:eastAsia="Times New Roman" w:cstheme="minorHAnsi"/>
          <w:color w:val="000000"/>
          <w:kern w:val="0"/>
          <w14:ligatures w14:val="none"/>
        </w:rPr>
      </w:pPr>
      <w:r w:rsidRPr="00F02484">
        <w:rPr>
          <w:rFonts w:eastAsia="Times New Roman" w:cstheme="minorHAnsi"/>
          <w:color w:val="000000"/>
          <w:kern w:val="0"/>
          <w14:ligatures w14:val="none"/>
        </w:rPr>
        <w:t> </w:t>
      </w:r>
      <w:bookmarkStart w:id="0" w:name="_GoBack"/>
      <w:bookmarkEnd w:id="0"/>
    </w:p>
    <w:p w:rsidR="00857F3B" w:rsidRPr="00F02484" w:rsidRDefault="00F151A3" w:rsidP="00F151A3">
      <w:pPr>
        <w:rPr>
          <w:rFonts w:eastAsia="Times New Roman" w:cstheme="minorHAnsi"/>
          <w:color w:val="000000"/>
          <w:kern w:val="0"/>
          <w14:ligatures w14:val="none"/>
        </w:rPr>
      </w:pPr>
      <w:r w:rsidRPr="00F02484">
        <w:rPr>
          <w:rFonts w:eastAsia="Times New Roman" w:cstheme="minorHAnsi"/>
          <w:color w:val="000000"/>
          <w:kern w:val="0"/>
          <w14:ligatures w14:val="none"/>
        </w:rPr>
        <w:t>Catherine Cahill</w:t>
      </w:r>
      <w:r w:rsidR="00DB2B84" w:rsidRPr="00F02484">
        <w:rPr>
          <w:rFonts w:eastAsia="Times New Roman" w:cstheme="minorHAnsi"/>
          <w:color w:val="000000"/>
          <w:kern w:val="0"/>
          <w14:ligatures w14:val="none"/>
        </w:rPr>
        <w:t>, PhD</w:t>
      </w:r>
    </w:p>
    <w:p w:rsidR="00857F3B" w:rsidRPr="00F02484" w:rsidRDefault="00857F3B" w:rsidP="00857F3B">
      <w:pPr>
        <w:rPr>
          <w:rFonts w:eastAsia="Times New Roman" w:cstheme="minorHAnsi"/>
          <w:color w:val="000000"/>
          <w:kern w:val="0"/>
          <w14:ligatures w14:val="none"/>
        </w:rPr>
      </w:pPr>
      <w:r w:rsidRPr="00F02484">
        <w:rPr>
          <w:rFonts w:eastAsia="Times New Roman" w:cstheme="minorHAnsi"/>
          <w:color w:val="000000"/>
          <w:kern w:val="0"/>
          <w14:ligatures w14:val="none"/>
        </w:rPr>
        <w:t>Professor</w:t>
      </w:r>
    </w:p>
    <w:p w:rsidR="00857F3B" w:rsidRPr="00F02484" w:rsidRDefault="00857F3B" w:rsidP="00857F3B">
      <w:pPr>
        <w:rPr>
          <w:rFonts w:eastAsia="Times New Roman" w:cstheme="minorHAnsi"/>
          <w:color w:val="000000"/>
          <w:kern w:val="0"/>
          <w14:ligatures w14:val="none"/>
        </w:rPr>
      </w:pPr>
      <w:r w:rsidRPr="00F02484">
        <w:rPr>
          <w:rFonts w:eastAsia="Times New Roman" w:cstheme="minorHAnsi"/>
          <w:color w:val="000000"/>
          <w:kern w:val="0"/>
          <w14:ligatures w14:val="none"/>
        </w:rPr>
        <w:t>Hatos Center for Neuropharmacology</w:t>
      </w:r>
    </w:p>
    <w:p w:rsidR="00857F3B" w:rsidRPr="00F02484" w:rsidRDefault="00857F3B" w:rsidP="00857F3B">
      <w:pPr>
        <w:rPr>
          <w:rFonts w:eastAsia="Times New Roman" w:cstheme="minorHAnsi"/>
          <w:color w:val="000000"/>
          <w:kern w:val="0"/>
          <w14:ligatures w14:val="none"/>
        </w:rPr>
      </w:pPr>
      <w:r w:rsidRPr="00F02484">
        <w:rPr>
          <w:rFonts w:eastAsia="Times New Roman" w:cstheme="minorHAnsi"/>
          <w:color w:val="000000"/>
          <w:kern w:val="0"/>
          <w14:ligatures w14:val="none"/>
        </w:rPr>
        <w:t>Department Psychiatry and Biobehavioral Sciences</w:t>
      </w:r>
    </w:p>
    <w:p w:rsidR="00857F3B" w:rsidRPr="00F02484" w:rsidRDefault="00857F3B" w:rsidP="00857F3B">
      <w:pPr>
        <w:rPr>
          <w:rFonts w:eastAsia="Times New Roman" w:cstheme="minorHAnsi"/>
          <w:color w:val="000000"/>
          <w:kern w:val="0"/>
          <w14:ligatures w14:val="none"/>
        </w:rPr>
      </w:pPr>
      <w:r w:rsidRPr="00F02484">
        <w:rPr>
          <w:rFonts w:eastAsia="Times New Roman" w:cstheme="minorHAnsi"/>
          <w:color w:val="000000"/>
          <w:kern w:val="0"/>
          <w14:ligatures w14:val="none"/>
        </w:rPr>
        <w:t>Semel Institute for Neuroscience and Human Behavior</w:t>
      </w:r>
    </w:p>
    <w:p w:rsidR="00857F3B" w:rsidRPr="00F02484" w:rsidRDefault="00857F3B" w:rsidP="00F151A3">
      <w:pPr>
        <w:rPr>
          <w:rFonts w:eastAsia="Times New Roman" w:cstheme="minorHAnsi"/>
          <w:color w:val="000000"/>
          <w:kern w:val="0"/>
          <w14:ligatures w14:val="none"/>
        </w:rPr>
      </w:pPr>
      <w:r w:rsidRPr="00F02484">
        <w:rPr>
          <w:rFonts w:eastAsia="Times New Roman" w:cstheme="minorHAnsi"/>
          <w:color w:val="000000"/>
          <w:kern w:val="0"/>
          <w14:ligatures w14:val="none"/>
        </w:rPr>
        <w:t>UCLA, Los Angeles, CA</w:t>
      </w:r>
    </w:p>
    <w:p w:rsidR="00DB2B84" w:rsidRPr="00DB2B84" w:rsidRDefault="00F02484" w:rsidP="00F151A3">
      <w:pPr>
        <w:rPr>
          <w:rFonts w:eastAsia="Times New Roman" w:cstheme="minorHAnsi"/>
          <w:color w:val="000000"/>
          <w:kern w:val="0"/>
          <w14:ligatures w14:val="none"/>
        </w:rPr>
      </w:pPr>
      <w:hyperlink r:id="rId5" w:history="1">
        <w:r w:rsidRPr="00E337FF">
          <w:rPr>
            <w:rStyle w:val="Hyperlink"/>
            <w:rFonts w:eastAsia="Times New Roman" w:cstheme="minorHAnsi"/>
            <w:kern w:val="0"/>
            <w14:ligatures w14:val="none"/>
          </w:rPr>
          <w:t>cmcahill@ucla.edu</w:t>
        </w:r>
      </w:hyperlink>
      <w:r>
        <w:rPr>
          <w:rFonts w:eastAsia="Times New Roman" w:cstheme="minorHAnsi"/>
          <w:color w:val="000000"/>
          <w:kern w:val="0"/>
          <w14:ligatures w14:val="none"/>
        </w:rPr>
        <w:t xml:space="preserve"> </w:t>
      </w:r>
      <w:r w:rsidR="00DB2B84" w:rsidRPr="00DB2B84">
        <w:rPr>
          <w:rFonts w:eastAsia="Times New Roman" w:cstheme="minorHAnsi"/>
          <w:color w:val="000000"/>
          <w:kern w:val="0"/>
          <w14:ligatures w14:val="none"/>
        </w:rPr>
        <w:br/>
      </w:r>
    </w:p>
    <w:p w:rsidR="00DB2B84" w:rsidRPr="00DB2B84" w:rsidRDefault="00DB2B84" w:rsidP="00DB2B84">
      <w:pPr>
        <w:rPr>
          <w:rFonts w:eastAsia="Times New Roman" w:cstheme="minorHAnsi"/>
          <w:color w:val="000000"/>
          <w:kern w:val="0"/>
          <w14:ligatures w14:val="none"/>
        </w:rPr>
      </w:pPr>
      <w:r w:rsidRPr="00DB2B84">
        <w:rPr>
          <w:rFonts w:eastAsia="Times New Roman" w:cstheme="minorHAnsi"/>
          <w:color w:val="000000"/>
          <w:kern w:val="0"/>
          <w14:ligatures w14:val="none"/>
        </w:rPr>
        <w:t> </w:t>
      </w:r>
    </w:p>
    <w:p w:rsidR="00DB2B84" w:rsidRPr="00DB2B84" w:rsidRDefault="00DB2B84" w:rsidP="00DB2B84">
      <w:pPr>
        <w:rPr>
          <w:rFonts w:eastAsia="Times New Roman" w:cstheme="minorHAnsi"/>
          <w:color w:val="000000"/>
          <w:kern w:val="0"/>
          <w14:ligatures w14:val="none"/>
        </w:rPr>
      </w:pPr>
      <w:r w:rsidRPr="00DB2B84">
        <w:rPr>
          <w:rFonts w:eastAsia="Times New Roman" w:cstheme="minorHAnsi"/>
          <w:color w:val="000000"/>
          <w:kern w:val="0"/>
          <w14:ligatures w14:val="none"/>
        </w:rPr>
        <w:t> </w:t>
      </w:r>
    </w:p>
    <w:p w:rsidR="00BD6279" w:rsidRDefault="00BD6279"/>
    <w:sectPr w:rsidR="00BD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84"/>
    <w:rsid w:val="00280CE7"/>
    <w:rsid w:val="003629A6"/>
    <w:rsid w:val="00807491"/>
    <w:rsid w:val="00857F3B"/>
    <w:rsid w:val="00B151F4"/>
    <w:rsid w:val="00B72CAB"/>
    <w:rsid w:val="00BD6279"/>
    <w:rsid w:val="00D61707"/>
    <w:rsid w:val="00DB2B84"/>
    <w:rsid w:val="00E1552D"/>
    <w:rsid w:val="00E87371"/>
    <w:rsid w:val="00F02484"/>
    <w:rsid w:val="00F1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65CF"/>
  <w15:chartTrackingRefBased/>
  <w15:docId w15:val="{3F2E6F14-0D2B-EE47-AD65-AAC1B9D4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2B84"/>
  </w:style>
  <w:style w:type="character" w:styleId="Hyperlink">
    <w:name w:val="Hyperlink"/>
    <w:basedOn w:val="DefaultParagraphFont"/>
    <w:uiPriority w:val="99"/>
    <w:unhideWhenUsed/>
    <w:rsid w:val="00DB2B84"/>
    <w:rPr>
      <w:color w:val="0000FF"/>
      <w:u w:val="single"/>
    </w:rPr>
  </w:style>
  <w:style w:type="character" w:customStyle="1" w:styleId="xapple-converted-space">
    <w:name w:val="xapple-converted-space"/>
    <w:basedOn w:val="DefaultParagraphFont"/>
    <w:rsid w:val="00DB2B84"/>
  </w:style>
  <w:style w:type="paragraph" w:styleId="BalloonText">
    <w:name w:val="Balloon Text"/>
    <w:basedOn w:val="Normal"/>
    <w:link w:val="BalloonTextChar"/>
    <w:uiPriority w:val="99"/>
    <w:semiHidden/>
    <w:unhideWhenUsed/>
    <w:rsid w:val="00F02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4865">
      <w:bodyDiv w:val="1"/>
      <w:marLeft w:val="0"/>
      <w:marRight w:val="0"/>
      <w:marTop w:val="0"/>
      <w:marBottom w:val="0"/>
      <w:divBdr>
        <w:top w:val="none" w:sz="0" w:space="0" w:color="auto"/>
        <w:left w:val="none" w:sz="0" w:space="0" w:color="auto"/>
        <w:bottom w:val="none" w:sz="0" w:space="0" w:color="auto"/>
        <w:right w:val="none" w:sz="0" w:space="0" w:color="auto"/>
      </w:divBdr>
      <w:divsChild>
        <w:div w:id="1783761322">
          <w:marLeft w:val="0"/>
          <w:marRight w:val="0"/>
          <w:marTop w:val="0"/>
          <w:marBottom w:val="0"/>
          <w:divBdr>
            <w:top w:val="none" w:sz="0" w:space="0" w:color="auto"/>
            <w:left w:val="none" w:sz="0" w:space="0" w:color="auto"/>
            <w:bottom w:val="none" w:sz="0" w:space="0" w:color="auto"/>
            <w:right w:val="none" w:sz="0" w:space="0" w:color="auto"/>
          </w:divBdr>
        </w:div>
        <w:div w:id="1163357122">
          <w:marLeft w:val="0"/>
          <w:marRight w:val="0"/>
          <w:marTop w:val="0"/>
          <w:marBottom w:val="0"/>
          <w:divBdr>
            <w:top w:val="none" w:sz="0" w:space="0" w:color="auto"/>
            <w:left w:val="none" w:sz="0" w:space="0" w:color="auto"/>
            <w:bottom w:val="none" w:sz="0" w:space="0" w:color="auto"/>
            <w:right w:val="none" w:sz="0" w:space="0" w:color="auto"/>
          </w:divBdr>
        </w:div>
        <w:div w:id="624770378">
          <w:marLeft w:val="0"/>
          <w:marRight w:val="0"/>
          <w:marTop w:val="0"/>
          <w:marBottom w:val="0"/>
          <w:divBdr>
            <w:top w:val="none" w:sz="0" w:space="0" w:color="auto"/>
            <w:left w:val="none" w:sz="0" w:space="0" w:color="auto"/>
            <w:bottom w:val="none" w:sz="0" w:space="0" w:color="auto"/>
            <w:right w:val="none" w:sz="0" w:space="0" w:color="auto"/>
          </w:divBdr>
        </w:div>
        <w:div w:id="1769108790">
          <w:marLeft w:val="0"/>
          <w:marRight w:val="0"/>
          <w:marTop w:val="0"/>
          <w:marBottom w:val="0"/>
          <w:divBdr>
            <w:top w:val="none" w:sz="0" w:space="0" w:color="auto"/>
            <w:left w:val="none" w:sz="0" w:space="0" w:color="auto"/>
            <w:bottom w:val="none" w:sz="0" w:space="0" w:color="auto"/>
            <w:right w:val="none" w:sz="0" w:space="0" w:color="auto"/>
          </w:divBdr>
        </w:div>
        <w:div w:id="1019282599">
          <w:marLeft w:val="0"/>
          <w:marRight w:val="0"/>
          <w:marTop w:val="0"/>
          <w:marBottom w:val="0"/>
          <w:divBdr>
            <w:top w:val="none" w:sz="0" w:space="0" w:color="auto"/>
            <w:left w:val="none" w:sz="0" w:space="0" w:color="auto"/>
            <w:bottom w:val="none" w:sz="0" w:space="0" w:color="auto"/>
            <w:right w:val="none" w:sz="0" w:space="0" w:color="auto"/>
          </w:divBdr>
        </w:div>
      </w:divsChild>
    </w:div>
    <w:div w:id="117480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mcahill@ucla.edu" TargetMode="External"/><Relationship Id="rId4" Type="http://schemas.openxmlformats.org/officeDocument/2006/relationships/hyperlink" Target="https://www.semel.ucla.edu/cahill-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Cahill, Catherine</dc:creator>
  <cp:keywords/>
  <dc:description/>
  <cp:lastModifiedBy>Elias, Ana</cp:lastModifiedBy>
  <cp:revision>6</cp:revision>
  <dcterms:created xsi:type="dcterms:W3CDTF">2023-06-16T15:44:00Z</dcterms:created>
  <dcterms:modified xsi:type="dcterms:W3CDTF">2023-07-12T17:18:00Z</dcterms:modified>
</cp:coreProperties>
</file>